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21"/>
        <w:gridCol w:w="1980"/>
        <w:gridCol w:w="5262"/>
      </w:tblGrid>
      <w:tr w:rsidR="006A3780" w14:paraId="5A14E124" w14:textId="77777777" w:rsidTr="006A3780">
        <w:tc>
          <w:tcPr>
            <w:tcW w:w="9163" w:type="dxa"/>
            <w:gridSpan w:val="3"/>
          </w:tcPr>
          <w:p w14:paraId="2D98CD9E" w14:textId="77777777" w:rsidR="006A3780" w:rsidRDefault="006A3780" w:rsidP="00171D41">
            <w:r>
              <w:t>A day for the Y5 class at the moment could look like:</w:t>
            </w:r>
          </w:p>
        </w:tc>
      </w:tr>
      <w:tr w:rsidR="006A3780" w14:paraId="3DFAA91B" w14:textId="77777777" w:rsidTr="006A3780">
        <w:tc>
          <w:tcPr>
            <w:tcW w:w="1921" w:type="dxa"/>
          </w:tcPr>
          <w:p w14:paraId="6E0E0B80" w14:textId="77777777" w:rsidR="006A3780" w:rsidRDefault="006A3780" w:rsidP="00171D41">
            <w:pPr>
              <w:jc w:val="center"/>
            </w:pPr>
            <w:r>
              <w:t>Time</w:t>
            </w:r>
          </w:p>
        </w:tc>
        <w:tc>
          <w:tcPr>
            <w:tcW w:w="1980" w:type="dxa"/>
          </w:tcPr>
          <w:p w14:paraId="2BDC1D25" w14:textId="77777777" w:rsidR="006A3780" w:rsidRDefault="006A3780" w:rsidP="00171D41">
            <w:pPr>
              <w:jc w:val="center"/>
            </w:pPr>
            <w:r>
              <w:t>What are we doing?</w:t>
            </w:r>
          </w:p>
        </w:tc>
        <w:tc>
          <w:tcPr>
            <w:tcW w:w="5262" w:type="dxa"/>
          </w:tcPr>
          <w:p w14:paraId="3656E0CB" w14:textId="77777777" w:rsidR="006A3780" w:rsidRDefault="006A3780" w:rsidP="00171D41">
            <w:pPr>
              <w:jc w:val="center"/>
            </w:pPr>
            <w:r>
              <w:t>Activity choices</w:t>
            </w:r>
          </w:p>
        </w:tc>
      </w:tr>
      <w:tr w:rsidR="006A3780" w14:paraId="57DC6280" w14:textId="77777777" w:rsidTr="006A3780">
        <w:tc>
          <w:tcPr>
            <w:tcW w:w="1921" w:type="dxa"/>
            <w:shd w:val="clear" w:color="auto" w:fill="00B0F0"/>
          </w:tcPr>
          <w:p w14:paraId="54365716" w14:textId="77777777" w:rsidR="006A3780" w:rsidRDefault="006A3780" w:rsidP="00171D41">
            <w:r>
              <w:t>9.00-10.00am</w:t>
            </w:r>
          </w:p>
        </w:tc>
        <w:tc>
          <w:tcPr>
            <w:tcW w:w="1980" w:type="dxa"/>
            <w:shd w:val="clear" w:color="auto" w:fill="00B0F0"/>
          </w:tcPr>
          <w:p w14:paraId="43B7BE82" w14:textId="77777777" w:rsidR="006A3780" w:rsidRDefault="006A3780" w:rsidP="00171D41">
            <w:r>
              <w:t>Active / Motivate Time</w:t>
            </w:r>
          </w:p>
        </w:tc>
        <w:tc>
          <w:tcPr>
            <w:tcW w:w="5262" w:type="dxa"/>
            <w:shd w:val="clear" w:color="auto" w:fill="00B0F0"/>
          </w:tcPr>
          <w:p w14:paraId="7B14610E" w14:textId="77777777" w:rsidR="006A3780" w:rsidRDefault="006A3780" w:rsidP="00171D41">
            <w:r>
              <w:t>Join Joe Wicks – The Body Coach TV – you tube –for his daily workout or choose one of the activities in the blue boxes.</w:t>
            </w:r>
          </w:p>
        </w:tc>
      </w:tr>
      <w:tr w:rsidR="006A3780" w14:paraId="1F3048AB" w14:textId="77777777" w:rsidTr="006A3780">
        <w:tc>
          <w:tcPr>
            <w:tcW w:w="1921" w:type="dxa"/>
            <w:shd w:val="clear" w:color="auto" w:fill="FFC000"/>
          </w:tcPr>
          <w:p w14:paraId="3CBBB1A0" w14:textId="77777777" w:rsidR="006A3780" w:rsidRDefault="006A3780" w:rsidP="00171D41">
            <w:r>
              <w:t>10.00-10.30am</w:t>
            </w:r>
          </w:p>
        </w:tc>
        <w:tc>
          <w:tcPr>
            <w:tcW w:w="1980" w:type="dxa"/>
            <w:shd w:val="clear" w:color="auto" w:fill="FFC000"/>
          </w:tcPr>
          <w:p w14:paraId="079A1AE6" w14:textId="77777777" w:rsidR="006A3780" w:rsidRDefault="006A3780" w:rsidP="00171D41">
            <w:r>
              <w:t>Reading Time</w:t>
            </w:r>
          </w:p>
        </w:tc>
        <w:tc>
          <w:tcPr>
            <w:tcW w:w="5262" w:type="dxa"/>
            <w:shd w:val="clear" w:color="auto" w:fill="FFC000"/>
          </w:tcPr>
          <w:p w14:paraId="3E069FE1" w14:textId="77777777" w:rsidR="006A3780" w:rsidRDefault="006A3780" w:rsidP="00171D41">
            <w:r>
              <w:t xml:space="preserve">Read a Collins e-book </w:t>
            </w:r>
            <w:hyperlink r:id="rId7" w:history="1">
              <w:r w:rsidRPr="00BB4D3E">
                <w:rPr>
                  <w:rStyle w:val="Hyperlink"/>
                </w:rPr>
                <w:t>https://collins.co.uk/pages/support-learning-at-home</w:t>
              </w:r>
            </w:hyperlink>
            <w:r>
              <w:t xml:space="preserve"> or choose one of the activities in the orange boxes.</w:t>
            </w:r>
          </w:p>
        </w:tc>
      </w:tr>
      <w:tr w:rsidR="006A3780" w14:paraId="276B23DC" w14:textId="77777777" w:rsidTr="006A3780">
        <w:tc>
          <w:tcPr>
            <w:tcW w:w="1921" w:type="dxa"/>
            <w:shd w:val="clear" w:color="auto" w:fill="00B050"/>
          </w:tcPr>
          <w:p w14:paraId="1A607801" w14:textId="77777777" w:rsidR="006A3780" w:rsidRDefault="006A3780" w:rsidP="00171D41">
            <w:r>
              <w:t>11.00-12.00pm</w:t>
            </w:r>
          </w:p>
        </w:tc>
        <w:tc>
          <w:tcPr>
            <w:tcW w:w="1980" w:type="dxa"/>
            <w:shd w:val="clear" w:color="auto" w:fill="00B050"/>
          </w:tcPr>
          <w:p w14:paraId="01E87477" w14:textId="77777777" w:rsidR="006A3780" w:rsidRDefault="006A3780" w:rsidP="00171D41">
            <w:r>
              <w:t>Learning Time</w:t>
            </w:r>
          </w:p>
        </w:tc>
        <w:tc>
          <w:tcPr>
            <w:tcW w:w="5262" w:type="dxa"/>
            <w:shd w:val="clear" w:color="auto" w:fill="00B050"/>
          </w:tcPr>
          <w:p w14:paraId="4DC8B240" w14:textId="77777777" w:rsidR="006A3780" w:rsidRDefault="006A3780" w:rsidP="00171D41">
            <w:r>
              <w:t>Choose one of the activities in the green boxes.</w:t>
            </w:r>
          </w:p>
        </w:tc>
      </w:tr>
      <w:tr w:rsidR="006A3780" w14:paraId="791249E5" w14:textId="77777777" w:rsidTr="006A3780">
        <w:tc>
          <w:tcPr>
            <w:tcW w:w="1921" w:type="dxa"/>
          </w:tcPr>
          <w:p w14:paraId="544B7AE6" w14:textId="77777777" w:rsidR="006A3780" w:rsidRDefault="006A3780" w:rsidP="00171D41">
            <w:r>
              <w:t>12.00-12.30pm</w:t>
            </w:r>
          </w:p>
        </w:tc>
        <w:tc>
          <w:tcPr>
            <w:tcW w:w="1980" w:type="dxa"/>
          </w:tcPr>
          <w:p w14:paraId="6EB6AA6F" w14:textId="77777777" w:rsidR="006A3780" w:rsidRDefault="006A3780" w:rsidP="00171D41">
            <w:r>
              <w:t>Lunch</w:t>
            </w:r>
          </w:p>
        </w:tc>
        <w:tc>
          <w:tcPr>
            <w:tcW w:w="5262" w:type="dxa"/>
          </w:tcPr>
          <w:p w14:paraId="70B55F34" w14:textId="77777777" w:rsidR="006A3780" w:rsidRDefault="006A3780" w:rsidP="00171D41">
            <w:r>
              <w:t>Help make lunch, set the table and put everything away.</w:t>
            </w:r>
          </w:p>
        </w:tc>
      </w:tr>
      <w:tr w:rsidR="006A3780" w14:paraId="631555B8" w14:textId="77777777" w:rsidTr="006A3780">
        <w:tc>
          <w:tcPr>
            <w:tcW w:w="1921" w:type="dxa"/>
          </w:tcPr>
          <w:p w14:paraId="4DA9C7B5" w14:textId="77777777" w:rsidR="006A3780" w:rsidRDefault="006A3780" w:rsidP="00171D41">
            <w:r>
              <w:t>12.30-1.00pm</w:t>
            </w:r>
          </w:p>
        </w:tc>
        <w:tc>
          <w:tcPr>
            <w:tcW w:w="1980" w:type="dxa"/>
          </w:tcPr>
          <w:p w14:paraId="055F4BCA" w14:textId="77777777" w:rsidR="006A3780" w:rsidRDefault="006A3780" w:rsidP="00171D41">
            <w:r>
              <w:t>Free Play</w:t>
            </w:r>
          </w:p>
        </w:tc>
        <w:tc>
          <w:tcPr>
            <w:tcW w:w="5262" w:type="dxa"/>
          </w:tcPr>
          <w:p w14:paraId="33EB407A" w14:textId="77777777" w:rsidR="006A3780" w:rsidRDefault="006A3780" w:rsidP="00171D41">
            <w:r>
              <w:t>Have a rest and play with some toys or relax.</w:t>
            </w:r>
          </w:p>
        </w:tc>
      </w:tr>
      <w:tr w:rsidR="006A3780" w14:paraId="049C4A12" w14:textId="77777777" w:rsidTr="006A3780">
        <w:tc>
          <w:tcPr>
            <w:tcW w:w="1921" w:type="dxa"/>
            <w:shd w:val="clear" w:color="auto" w:fill="FFFF00"/>
          </w:tcPr>
          <w:p w14:paraId="44866609" w14:textId="77777777" w:rsidR="006A3780" w:rsidRDefault="006A3780" w:rsidP="00171D41">
            <w:r>
              <w:t>1.00-2.00pm</w:t>
            </w:r>
          </w:p>
        </w:tc>
        <w:tc>
          <w:tcPr>
            <w:tcW w:w="1980" w:type="dxa"/>
            <w:shd w:val="clear" w:color="auto" w:fill="FFFF00"/>
          </w:tcPr>
          <w:p w14:paraId="73053A36" w14:textId="77777777" w:rsidR="006A3780" w:rsidRDefault="006A3780" w:rsidP="00171D41">
            <w:r>
              <w:t>Creative Time</w:t>
            </w:r>
          </w:p>
        </w:tc>
        <w:tc>
          <w:tcPr>
            <w:tcW w:w="5262" w:type="dxa"/>
            <w:shd w:val="clear" w:color="auto" w:fill="FFFF00"/>
          </w:tcPr>
          <w:p w14:paraId="2A972CBE" w14:textId="77777777" w:rsidR="006A3780" w:rsidRDefault="006A3780" w:rsidP="00171D41">
            <w:r>
              <w:t>Choose one of the activities in the yellow boxes.</w:t>
            </w:r>
          </w:p>
        </w:tc>
      </w:tr>
      <w:tr w:rsidR="006A3780" w14:paraId="2198A475" w14:textId="77777777" w:rsidTr="006A3780">
        <w:tc>
          <w:tcPr>
            <w:tcW w:w="1921" w:type="dxa"/>
            <w:shd w:val="clear" w:color="auto" w:fill="00B050"/>
          </w:tcPr>
          <w:p w14:paraId="7AD24E3B" w14:textId="77777777" w:rsidR="006A3780" w:rsidRDefault="006A3780" w:rsidP="00171D41">
            <w:r>
              <w:t>2.00-3.00pm</w:t>
            </w:r>
          </w:p>
        </w:tc>
        <w:tc>
          <w:tcPr>
            <w:tcW w:w="1980" w:type="dxa"/>
            <w:shd w:val="clear" w:color="auto" w:fill="00B050"/>
          </w:tcPr>
          <w:p w14:paraId="71102863" w14:textId="77777777" w:rsidR="006A3780" w:rsidRDefault="006A3780" w:rsidP="00171D41">
            <w:r>
              <w:t>Learning Time</w:t>
            </w:r>
          </w:p>
        </w:tc>
        <w:tc>
          <w:tcPr>
            <w:tcW w:w="5262" w:type="dxa"/>
            <w:shd w:val="clear" w:color="auto" w:fill="00B050"/>
          </w:tcPr>
          <w:p w14:paraId="13EA6104" w14:textId="77777777" w:rsidR="006A3780" w:rsidRDefault="006A3780" w:rsidP="00171D41">
            <w:r>
              <w:t>Choose one of the activities in the green boxes.</w:t>
            </w:r>
          </w:p>
        </w:tc>
      </w:tr>
    </w:tbl>
    <w:p w14:paraId="77E9D359" w14:textId="77777777" w:rsidR="006A3780" w:rsidRDefault="006A3780" w:rsidP="006A3780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728"/>
        <w:gridCol w:w="1948"/>
        <w:gridCol w:w="2157"/>
        <w:gridCol w:w="1897"/>
      </w:tblGrid>
      <w:tr w:rsidR="009E1842" w14:paraId="6A6DE75E" w14:textId="77777777" w:rsidTr="007D4AF2">
        <w:tc>
          <w:tcPr>
            <w:tcW w:w="3728" w:type="dxa"/>
          </w:tcPr>
          <w:p w14:paraId="605DFC09" w14:textId="77777777" w:rsidR="006A3780" w:rsidRDefault="006A3780">
            <w:r>
              <w:t>Learning Time</w:t>
            </w:r>
          </w:p>
        </w:tc>
        <w:tc>
          <w:tcPr>
            <w:tcW w:w="2226" w:type="dxa"/>
          </w:tcPr>
          <w:p w14:paraId="109AC51B" w14:textId="77777777" w:rsidR="006A3780" w:rsidRDefault="006A3780">
            <w:r>
              <w:t>Creative Time</w:t>
            </w:r>
          </w:p>
        </w:tc>
        <w:tc>
          <w:tcPr>
            <w:tcW w:w="2288" w:type="dxa"/>
          </w:tcPr>
          <w:p w14:paraId="1C885C80" w14:textId="77777777" w:rsidR="006A3780" w:rsidRDefault="006A3780">
            <w:r>
              <w:t>Active/Motivate time</w:t>
            </w:r>
          </w:p>
        </w:tc>
        <w:tc>
          <w:tcPr>
            <w:tcW w:w="1488" w:type="dxa"/>
          </w:tcPr>
          <w:p w14:paraId="36515D1D" w14:textId="77777777" w:rsidR="006A3780" w:rsidRDefault="006A3780">
            <w:r>
              <w:t>Reading time</w:t>
            </w:r>
          </w:p>
        </w:tc>
      </w:tr>
      <w:tr w:rsidR="009E1842" w14:paraId="3F72034B" w14:textId="77777777" w:rsidTr="007D4AF2">
        <w:tc>
          <w:tcPr>
            <w:tcW w:w="3728" w:type="dxa"/>
            <w:shd w:val="clear" w:color="auto" w:fill="00B050"/>
          </w:tcPr>
          <w:p w14:paraId="1551E614" w14:textId="77777777" w:rsidR="006A3780" w:rsidRPr="005D36C8" w:rsidRDefault="006A3780" w:rsidP="006A3780">
            <w:pPr>
              <w:jc w:val="center"/>
              <w:rPr>
                <w:b/>
                <w:u w:val="single"/>
              </w:rPr>
            </w:pPr>
            <w:r w:rsidRPr="005D36C8">
              <w:rPr>
                <w:b/>
                <w:u w:val="single"/>
              </w:rPr>
              <w:t>LIVE WRITING LESSONS!</w:t>
            </w:r>
          </w:p>
          <w:p w14:paraId="01F45A72" w14:textId="77777777" w:rsidR="006A3780" w:rsidRDefault="002B62EB" w:rsidP="006A3780">
            <w:r>
              <w:t>Write a story with the whole country!</w:t>
            </w:r>
            <w:r w:rsidR="006A3780">
              <w:t xml:space="preserve"> Join @</w:t>
            </w:r>
            <w:proofErr w:type="spellStart"/>
            <w:r w:rsidR="006A3780">
              <w:t>janeconsidine</w:t>
            </w:r>
            <w:proofErr w:type="spellEnd"/>
            <w:r w:rsidR="006A3780">
              <w:t xml:space="preserve"> each morning at 9:45am and write a chunk of the story. She’ll pick some to be part of the final story.</w:t>
            </w:r>
          </w:p>
          <w:p w14:paraId="163E7E57" w14:textId="77777777" w:rsidR="006A3780" w:rsidRDefault="006A3780" w:rsidP="006A3780">
            <w:r>
              <w:t>Subscribe to the You tube channel</w:t>
            </w:r>
          </w:p>
          <w:p w14:paraId="7681888D" w14:textId="77777777" w:rsidR="006A3780" w:rsidRDefault="00E14CE1" w:rsidP="006A3780">
            <w:pPr>
              <w:ind w:left="18" w:right="18"/>
            </w:pPr>
            <w:hyperlink r:id="rId8" w:history="1">
              <w:r w:rsidR="006A3780">
                <w:rPr>
                  <w:rStyle w:val="Hyperlink"/>
                </w:rPr>
                <w:t>www.youtube.com/c/thetrainingspace</w:t>
              </w:r>
            </w:hyperlink>
          </w:p>
          <w:p w14:paraId="62607BDC" w14:textId="77777777" w:rsidR="006A3780" w:rsidRDefault="006A3780" w:rsidP="006A3780">
            <w:r>
              <w:t>I’ve tried and tested this and although they are quite intense, it is like having a really good teacher in your room for the teaching bit. I think 2 to 3 times a week visiting this site is ample.</w:t>
            </w:r>
          </w:p>
          <w:p w14:paraId="2A7CA3D4" w14:textId="77777777" w:rsidR="006A3780" w:rsidRDefault="006A3780" w:rsidP="006A3780"/>
          <w:p w14:paraId="0AA5CDFE" w14:textId="77777777" w:rsidR="006A3780" w:rsidRDefault="006A3780" w:rsidP="006A3780">
            <w:pPr>
              <w:jc w:val="center"/>
              <w:rPr>
                <w:b/>
                <w:u w:val="single"/>
              </w:rPr>
            </w:pPr>
            <w:r w:rsidRPr="006A3780">
              <w:rPr>
                <w:b/>
                <w:u w:val="single"/>
              </w:rPr>
              <w:t>FREE WRITING</w:t>
            </w:r>
          </w:p>
          <w:p w14:paraId="15DC31D0" w14:textId="77777777" w:rsidR="006A3780" w:rsidRDefault="006A3780" w:rsidP="006A3780">
            <w:r>
              <w:t>Some fabulous images and story openers for you to continue on:</w:t>
            </w:r>
          </w:p>
          <w:p w14:paraId="3B6FB64E" w14:textId="77777777" w:rsidR="006A3780" w:rsidRDefault="00E14CE1" w:rsidP="006A3780">
            <w:hyperlink r:id="rId9" w:history="1">
              <w:r w:rsidR="006A3780" w:rsidRPr="00C606C3">
                <w:rPr>
                  <w:rStyle w:val="Hyperlink"/>
                </w:rPr>
                <w:t>www.pobble365.com</w:t>
              </w:r>
            </w:hyperlink>
            <w:r w:rsidR="006A3780">
              <w:t xml:space="preserve"> </w:t>
            </w:r>
          </w:p>
          <w:p w14:paraId="47B19B96" w14:textId="77777777" w:rsidR="006A3780" w:rsidRDefault="006A3780" w:rsidP="006A3780">
            <w:r>
              <w:t>Just choose a day where the image grabs you to write a paragraph or 2.</w:t>
            </w:r>
          </w:p>
          <w:p w14:paraId="03AAADC0" w14:textId="77777777" w:rsidR="002B62EB" w:rsidRDefault="002B62EB" w:rsidP="006A3780"/>
          <w:p w14:paraId="45D85393" w14:textId="77777777" w:rsidR="002B62EB" w:rsidRDefault="002B62EB" w:rsidP="002B62E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DIARY</w:t>
            </w:r>
          </w:p>
          <w:p w14:paraId="170B0A6B" w14:textId="77777777" w:rsidR="002B62EB" w:rsidRDefault="002B62EB" w:rsidP="002B62EB">
            <w:r>
              <w:t>Keep up with or begin to write a diary entry for each day, using your most beautiful handwriting.</w:t>
            </w:r>
          </w:p>
          <w:p w14:paraId="1D9B6072" w14:textId="77777777" w:rsidR="002B62EB" w:rsidRDefault="002B62EB" w:rsidP="002B62EB"/>
          <w:p w14:paraId="6CCFCA61" w14:textId="77777777" w:rsidR="002B62EB" w:rsidRPr="002B62EB" w:rsidRDefault="002B62EB" w:rsidP="002B62EB"/>
          <w:p w14:paraId="7A93EAB0" w14:textId="77777777" w:rsidR="006A3780" w:rsidRDefault="006A3780" w:rsidP="006A3780"/>
          <w:p w14:paraId="179F6118" w14:textId="77777777" w:rsidR="008B5556" w:rsidRDefault="008B5556" w:rsidP="006A3780"/>
          <w:p w14:paraId="585C92A2" w14:textId="77777777" w:rsidR="002B62EB" w:rsidRPr="00EE78B6" w:rsidRDefault="002B62EB" w:rsidP="002B62EB">
            <w:pPr>
              <w:jc w:val="center"/>
              <w:rPr>
                <w:b/>
                <w:u w:val="single"/>
              </w:rPr>
            </w:pPr>
            <w:r w:rsidRPr="00EE78B6">
              <w:rPr>
                <w:b/>
                <w:u w:val="single"/>
              </w:rPr>
              <w:lastRenderedPageBreak/>
              <w:t>MATHS LESSON</w:t>
            </w:r>
          </w:p>
          <w:p w14:paraId="7272448A" w14:textId="77777777" w:rsidR="002B62EB" w:rsidRDefault="002B62EB" w:rsidP="002B62EB">
            <w:r>
              <w:t xml:space="preserve">Complete a daily maths lesson from </w:t>
            </w:r>
          </w:p>
          <w:p w14:paraId="24BC4D5B" w14:textId="77777777" w:rsidR="002B62EB" w:rsidRDefault="00E14CE1" w:rsidP="002B62EB">
            <w:pPr>
              <w:rPr>
                <w:rStyle w:val="Hyperlink"/>
              </w:rPr>
            </w:pPr>
            <w:hyperlink r:id="rId10" w:history="1">
              <w:r w:rsidR="002B62EB" w:rsidRPr="00772491">
                <w:rPr>
                  <w:rStyle w:val="Hyperlink"/>
                </w:rPr>
                <w:t>whiterosemaths.com/</w:t>
              </w:r>
              <w:proofErr w:type="spellStart"/>
              <w:r w:rsidR="002B62EB" w:rsidRPr="00772491">
                <w:rPr>
                  <w:rStyle w:val="Hyperlink"/>
                </w:rPr>
                <w:t>homelearning</w:t>
              </w:r>
              <w:proofErr w:type="spellEnd"/>
              <w:r w:rsidR="002B62EB" w:rsidRPr="00772491">
                <w:rPr>
                  <w:rStyle w:val="Hyperlink"/>
                </w:rPr>
                <w:t>/</w:t>
              </w:r>
            </w:hyperlink>
          </w:p>
          <w:p w14:paraId="66F07333" w14:textId="77777777" w:rsidR="002B62EB" w:rsidRDefault="002B62EB" w:rsidP="002B62EB">
            <w:pPr>
              <w:rPr>
                <w:rStyle w:val="Hyperlink"/>
                <w:color w:val="auto"/>
                <w:u w:val="none"/>
              </w:rPr>
            </w:pPr>
            <w:r w:rsidRPr="002B62EB">
              <w:rPr>
                <w:rStyle w:val="Hyperlink"/>
                <w:color w:val="auto"/>
                <w:u w:val="none"/>
              </w:rPr>
              <w:t>or</w:t>
            </w:r>
          </w:p>
          <w:p w14:paraId="31804EE2" w14:textId="77777777" w:rsidR="002B62EB" w:rsidRDefault="00E14CE1" w:rsidP="002B62EB">
            <w:pPr>
              <w:rPr>
                <w:rStyle w:val="Hyperlink"/>
                <w:color w:val="auto"/>
                <w:u w:val="none"/>
              </w:rPr>
            </w:pPr>
            <w:hyperlink r:id="rId11" w:history="1">
              <w:r w:rsidR="002B62EB" w:rsidRPr="00C606C3">
                <w:rPr>
                  <w:rStyle w:val="Hyperlink"/>
                </w:rPr>
                <w:t>www.iseemaths.com</w:t>
              </w:r>
            </w:hyperlink>
            <w:r w:rsidR="002B62EB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25F0866" w14:textId="77777777" w:rsidR="002B62EB" w:rsidRDefault="002B62EB" w:rsidP="002B62E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I’ve tried both of these, and they’re pretty good.</w:t>
            </w:r>
          </w:p>
          <w:p w14:paraId="32D1F1CB" w14:textId="77777777" w:rsidR="00F25B4D" w:rsidRDefault="00F25B4D" w:rsidP="002B62EB">
            <w:pPr>
              <w:jc w:val="center"/>
              <w:rPr>
                <w:rStyle w:val="Hyperlink"/>
                <w:b/>
                <w:color w:val="auto"/>
              </w:rPr>
            </w:pPr>
          </w:p>
          <w:p w14:paraId="3B35D030" w14:textId="77777777" w:rsidR="002B62EB" w:rsidRDefault="002B62EB" w:rsidP="002B62EB">
            <w:pPr>
              <w:jc w:val="center"/>
              <w:rPr>
                <w:rStyle w:val="Hyperlink"/>
                <w:b/>
                <w:color w:val="auto"/>
              </w:rPr>
            </w:pPr>
            <w:r>
              <w:rPr>
                <w:rStyle w:val="Hyperlink"/>
                <w:b/>
                <w:color w:val="auto"/>
              </w:rPr>
              <w:t>MAKING A ‘MINI ME’</w:t>
            </w:r>
          </w:p>
          <w:p w14:paraId="1A809A4E" w14:textId="77777777" w:rsidR="002B62EB" w:rsidRDefault="002B62EB" w:rsidP="002B62E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Have a go at using a tape measure and ruler to take measurements of your body. Record these in a table. It’s probably best to work in cm. Recordings might include:</w:t>
            </w:r>
          </w:p>
          <w:p w14:paraId="52AC6625" w14:textId="77777777" w:rsidR="002B62EB" w:rsidRDefault="002B62EB" w:rsidP="002B62E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Total height</w:t>
            </w:r>
          </w:p>
          <w:p w14:paraId="3AD7820B" w14:textId="77777777" w:rsidR="002B62EB" w:rsidRDefault="002B62EB" w:rsidP="002B62E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Height/width or face</w:t>
            </w:r>
          </w:p>
          <w:p w14:paraId="78A4A959" w14:textId="77777777" w:rsidR="002B62EB" w:rsidRDefault="002B62EB" w:rsidP="002B62E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Shoulder span</w:t>
            </w:r>
          </w:p>
          <w:p w14:paraId="6001B4DD" w14:textId="77777777" w:rsidR="002B62EB" w:rsidRDefault="002B62EB" w:rsidP="002B62E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Arm span</w:t>
            </w:r>
          </w:p>
          <w:p w14:paraId="3C84741A" w14:textId="77777777" w:rsidR="002B62EB" w:rsidRDefault="002B62EB" w:rsidP="002B62E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Hip to foot</w:t>
            </w:r>
          </w:p>
          <w:p w14:paraId="4066DFEA" w14:textId="77777777" w:rsidR="002B62EB" w:rsidRDefault="002B62EB" w:rsidP="002B62E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Waist to shoulder</w:t>
            </w:r>
          </w:p>
          <w:p w14:paraId="45A8DF03" w14:textId="77777777" w:rsidR="002B62EB" w:rsidRDefault="002B62EB" w:rsidP="002B62EB">
            <w:pPr>
              <w:rPr>
                <w:rStyle w:val="Hyperlink"/>
                <w:color w:val="auto"/>
                <w:u w:val="none"/>
              </w:rPr>
            </w:pPr>
          </w:p>
          <w:p w14:paraId="7A80491B" w14:textId="77777777" w:rsidR="009525C7" w:rsidRDefault="002B62EB" w:rsidP="002B62E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And more if you like. </w:t>
            </w:r>
          </w:p>
          <w:p w14:paraId="26819AE7" w14:textId="77777777" w:rsidR="002B62EB" w:rsidRDefault="002B62EB" w:rsidP="002B62E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THEN divide each of your measurements by 10, </w:t>
            </w:r>
            <w:r w:rsidR="009525C7">
              <w:rPr>
                <w:rStyle w:val="Hyperlink"/>
                <w:color w:val="auto"/>
                <w:u w:val="none"/>
              </w:rPr>
              <w:t>and</w:t>
            </w:r>
            <w:r>
              <w:rPr>
                <w:rStyle w:val="Hyperlink"/>
                <w:color w:val="auto"/>
                <w:u w:val="none"/>
              </w:rPr>
              <w:t xml:space="preserve"> attempt to use a ruler to sketch a ‘mini me’ of </w:t>
            </w:r>
            <w:r w:rsidR="009525C7">
              <w:rPr>
                <w:rStyle w:val="Hyperlink"/>
                <w:color w:val="auto"/>
                <w:u w:val="none"/>
              </w:rPr>
              <w:t>yourselves. This</w:t>
            </w:r>
            <w:r>
              <w:rPr>
                <w:rStyle w:val="Hyperlink"/>
                <w:color w:val="auto"/>
                <w:u w:val="none"/>
              </w:rPr>
              <w:t xml:space="preserve"> will be 10% of </w:t>
            </w:r>
            <w:r w:rsidR="009525C7">
              <w:rPr>
                <w:rStyle w:val="Hyperlink"/>
                <w:color w:val="auto"/>
                <w:u w:val="none"/>
              </w:rPr>
              <w:t>y</w:t>
            </w:r>
            <w:r>
              <w:rPr>
                <w:rStyle w:val="Hyperlink"/>
                <w:color w:val="auto"/>
                <w:u w:val="none"/>
              </w:rPr>
              <w:t>our actual size! So</w:t>
            </w:r>
            <w:r w:rsidR="009525C7">
              <w:rPr>
                <w:rStyle w:val="Hyperlink"/>
                <w:color w:val="auto"/>
                <w:u w:val="none"/>
              </w:rPr>
              <w:t>,</w:t>
            </w:r>
            <w:r>
              <w:rPr>
                <w:rStyle w:val="Hyperlink"/>
                <w:color w:val="auto"/>
                <w:u w:val="none"/>
              </w:rPr>
              <w:t xml:space="preserve"> if you are 145cm tall, on your page, your height will be 14.5 cm and so on!</w:t>
            </w:r>
            <w:r w:rsidR="009525C7">
              <w:rPr>
                <w:rStyle w:val="Hyperlink"/>
                <w:color w:val="auto"/>
                <w:u w:val="none"/>
              </w:rPr>
              <w:t xml:space="preserve"> 10% of you should easily fit onto an A4 sheet of paper.</w:t>
            </w:r>
          </w:p>
          <w:p w14:paraId="552060C4" w14:textId="77777777" w:rsidR="002B62EB" w:rsidRDefault="002B62EB" w:rsidP="002B62E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Then, if you want to take it further</w:t>
            </w:r>
            <w:r w:rsidR="00F25B4D">
              <w:rPr>
                <w:rStyle w:val="Hyperlink"/>
                <w:color w:val="auto"/>
                <w:u w:val="none"/>
              </w:rPr>
              <w:t xml:space="preserve"> after your 10% sketch</w:t>
            </w:r>
            <w:r>
              <w:rPr>
                <w:rStyle w:val="Hyperlink"/>
                <w:color w:val="auto"/>
                <w:u w:val="none"/>
              </w:rPr>
              <w:t xml:space="preserve">, </w:t>
            </w:r>
            <w:r w:rsidR="00F25B4D">
              <w:rPr>
                <w:rStyle w:val="Hyperlink"/>
                <w:color w:val="auto"/>
                <w:u w:val="none"/>
              </w:rPr>
              <w:t xml:space="preserve">make a </w:t>
            </w:r>
            <w:r>
              <w:rPr>
                <w:rStyle w:val="Hyperlink"/>
                <w:color w:val="auto"/>
                <w:u w:val="none"/>
              </w:rPr>
              <w:t>3D model of yourself!</w:t>
            </w:r>
          </w:p>
          <w:p w14:paraId="562D18AB" w14:textId="77777777" w:rsidR="009525C7" w:rsidRDefault="009525C7" w:rsidP="002B62E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These are quite fun to do, but try to remember to measure accurately and record your measurements in a table.</w:t>
            </w:r>
          </w:p>
          <w:p w14:paraId="1B182D51" w14:textId="77777777" w:rsidR="009525C7" w:rsidRDefault="009525C7" w:rsidP="002B62EB">
            <w:pPr>
              <w:rPr>
                <w:rStyle w:val="Hyperlink"/>
                <w:color w:val="auto"/>
                <w:u w:val="none"/>
              </w:rPr>
            </w:pPr>
          </w:p>
          <w:p w14:paraId="098F4410" w14:textId="77777777" w:rsidR="009525C7" w:rsidRPr="002B62EB" w:rsidRDefault="009525C7" w:rsidP="002B62EB">
            <w:pPr>
              <w:rPr>
                <w:rStyle w:val="Hyperlink"/>
                <w:color w:val="auto"/>
                <w:u w:val="none"/>
              </w:rPr>
            </w:pPr>
          </w:p>
          <w:p w14:paraId="5832BFCD" w14:textId="77777777" w:rsidR="006A3780" w:rsidRPr="006A3780" w:rsidRDefault="006A3780" w:rsidP="006A3780"/>
          <w:p w14:paraId="2DF4F8D6" w14:textId="77777777" w:rsidR="006A3780" w:rsidRDefault="006A3780"/>
          <w:p w14:paraId="29FAE9A8" w14:textId="77777777" w:rsidR="006A3780" w:rsidRDefault="006A3780"/>
          <w:p w14:paraId="19E2A98D" w14:textId="77777777" w:rsidR="006A3780" w:rsidRDefault="006A3780"/>
          <w:p w14:paraId="278F3FB2" w14:textId="77777777" w:rsidR="006A3780" w:rsidRDefault="006A3780"/>
          <w:p w14:paraId="3D8B4F5B" w14:textId="77777777" w:rsidR="006A3780" w:rsidRDefault="006A3780"/>
        </w:tc>
        <w:tc>
          <w:tcPr>
            <w:tcW w:w="2226" w:type="dxa"/>
            <w:shd w:val="clear" w:color="auto" w:fill="FFFF00"/>
          </w:tcPr>
          <w:p w14:paraId="247018AC" w14:textId="77777777" w:rsidR="006A3780" w:rsidRDefault="009525C7" w:rsidP="00A36E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LEARN FRO</w:t>
            </w:r>
            <w:r w:rsidR="00A36ED9" w:rsidRPr="00A36ED9">
              <w:rPr>
                <w:b/>
                <w:u w:val="single"/>
              </w:rPr>
              <w:t>M THE ILLUSTRATORS</w:t>
            </w:r>
          </w:p>
          <w:p w14:paraId="7B6F4450" w14:textId="77777777" w:rsidR="00A36ED9" w:rsidRDefault="009525C7" w:rsidP="00A36ED9">
            <w:r>
              <w:t>Some</w:t>
            </w:r>
            <w:r w:rsidR="00A36ED9" w:rsidRPr="00A36ED9">
              <w:t xml:space="preserve"> wonderful picture book illustrators are doing online tutorials of how to draw their main characters. These are fabulous, and even a struggling artist (like me) can produce something rather good!</w:t>
            </w:r>
          </w:p>
          <w:p w14:paraId="769CBC5A" w14:textId="77777777" w:rsidR="00A36ED9" w:rsidRDefault="00A36ED9" w:rsidP="00A36ED9">
            <w:r>
              <w:t>Look up:</w:t>
            </w:r>
          </w:p>
          <w:p w14:paraId="75F2BC4F" w14:textId="77777777" w:rsidR="00A36ED9" w:rsidRDefault="00A36ED9" w:rsidP="00A36ED9">
            <w:r>
              <w:t>Draw with Rob Biddulph; draw with Jim Field or draw with Lydia Monks. I would love to see how you do with these. They are a lot of fun!</w:t>
            </w:r>
          </w:p>
          <w:p w14:paraId="7C2F0706" w14:textId="77777777" w:rsidR="007D4AF2" w:rsidRDefault="007D4AF2" w:rsidP="00A36ED9"/>
          <w:p w14:paraId="332D79C6" w14:textId="77777777" w:rsidR="007D4AF2" w:rsidRDefault="007D4AF2" w:rsidP="007D4AF2">
            <w:pPr>
              <w:jc w:val="center"/>
              <w:rPr>
                <w:b/>
                <w:u w:val="single"/>
              </w:rPr>
            </w:pPr>
            <w:r w:rsidRPr="007D4AF2">
              <w:rPr>
                <w:b/>
                <w:u w:val="single"/>
              </w:rPr>
              <w:t>RESEARCH A FAVOUITE ANIMAL</w:t>
            </w:r>
          </w:p>
          <w:p w14:paraId="72A57FDC" w14:textId="77777777" w:rsidR="007D4AF2" w:rsidRDefault="007D4AF2" w:rsidP="007D4AF2">
            <w:r>
              <w:lastRenderedPageBreak/>
              <w:t xml:space="preserve">Create a poster or a </w:t>
            </w:r>
            <w:r w:rsidR="00F25B4D">
              <w:t>PowerPoint</w:t>
            </w:r>
            <w:r>
              <w:t xml:space="preserve"> presentation on an animal/living thing of your choice. Think about interesting facts related to your creature, including its diet, its habitat, </w:t>
            </w:r>
            <w:r w:rsidR="00F25B4D">
              <w:t>and its</w:t>
            </w:r>
            <w:r>
              <w:t xml:space="preserve"> behaviour. Include pictures and labelled diagrams. Be</w:t>
            </w:r>
            <w:r w:rsidR="00F25B4D">
              <w:t>come an expert on your</w:t>
            </w:r>
            <w:r>
              <w:t xml:space="preserve"> creature of choice.</w:t>
            </w:r>
          </w:p>
          <w:p w14:paraId="52272071" w14:textId="77777777" w:rsidR="00262114" w:rsidRDefault="00262114" w:rsidP="007D4AF2"/>
          <w:p w14:paraId="42148344" w14:textId="77777777" w:rsidR="00262114" w:rsidRDefault="00262114" w:rsidP="002621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 WITH MADDIE MOATE</w:t>
            </w:r>
          </w:p>
          <w:p w14:paraId="27FC96FB" w14:textId="77777777" w:rsidR="00262114" w:rsidRDefault="00262114" w:rsidP="00262114">
            <w:r>
              <w:t xml:space="preserve">This can be found on </w:t>
            </w:r>
            <w:proofErr w:type="spellStart"/>
            <w:r>
              <w:t>Youtube</w:t>
            </w:r>
            <w:proofErr w:type="spellEnd"/>
            <w:r>
              <w:t>. Daily lessons that focus around a topic.</w:t>
            </w:r>
          </w:p>
          <w:p w14:paraId="2038D568" w14:textId="77777777" w:rsidR="00262114" w:rsidRDefault="00262114" w:rsidP="00262114"/>
          <w:p w14:paraId="3F5FAF6D" w14:textId="77777777" w:rsidR="00262114" w:rsidRDefault="00262114" w:rsidP="002621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MUSIC WITH MYLEENE KLASS</w:t>
            </w:r>
          </w:p>
          <w:p w14:paraId="54D9CEB9" w14:textId="77777777" w:rsidR="00262114" w:rsidRDefault="00262114" w:rsidP="00262114">
            <w:r>
              <w:t xml:space="preserve">This can be found on </w:t>
            </w:r>
            <w:proofErr w:type="spellStart"/>
            <w:r>
              <w:t>Youtube</w:t>
            </w:r>
            <w:proofErr w:type="spellEnd"/>
            <w:r>
              <w:t>. She does lessons twice a week. Let me know what these are like if you have a chance!</w:t>
            </w:r>
          </w:p>
          <w:p w14:paraId="42DC7F26" w14:textId="77777777" w:rsidR="009E1842" w:rsidRDefault="009E1842" w:rsidP="00262114"/>
          <w:p w14:paraId="2006BCE2" w14:textId="77777777" w:rsidR="009E1842" w:rsidRDefault="009E1842" w:rsidP="009E18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LEARN TO COOK</w:t>
            </w:r>
          </w:p>
          <w:p w14:paraId="3D88E90B" w14:textId="77777777" w:rsidR="009E1842" w:rsidRPr="009E1842" w:rsidRDefault="009E1842" w:rsidP="009E1842">
            <w:r>
              <w:t xml:space="preserve">Have a go at safely baking or cooking something for your family. Preparing lunch, or creating your own imaginary café/restaurant. </w:t>
            </w:r>
          </w:p>
          <w:p w14:paraId="486114A7" w14:textId="77777777" w:rsidR="007D4AF2" w:rsidRDefault="007D4AF2" w:rsidP="007D4AF2"/>
          <w:p w14:paraId="4F621359" w14:textId="77777777" w:rsidR="007D4AF2" w:rsidRPr="007D4AF2" w:rsidRDefault="007D4AF2" w:rsidP="007D4AF2"/>
        </w:tc>
        <w:tc>
          <w:tcPr>
            <w:tcW w:w="2288" w:type="dxa"/>
            <w:shd w:val="clear" w:color="auto" w:fill="00B0F0"/>
          </w:tcPr>
          <w:p w14:paraId="008D1E85" w14:textId="77777777" w:rsidR="00A36ED9" w:rsidRDefault="00A36ED9" w:rsidP="00A36E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PE with JOE WICKS</w:t>
            </w:r>
          </w:p>
          <w:p w14:paraId="40D877FC" w14:textId="77777777" w:rsidR="00A36ED9" w:rsidRPr="00A36ED9" w:rsidRDefault="00A36ED9" w:rsidP="00A36ED9">
            <w:r>
              <w:t>A daily work out at 9am for all the family.</w:t>
            </w:r>
          </w:p>
          <w:p w14:paraId="4B7FC3B5" w14:textId="77777777" w:rsidR="00A36ED9" w:rsidRDefault="00A36ED9" w:rsidP="00A36ED9">
            <w:pPr>
              <w:jc w:val="center"/>
              <w:rPr>
                <w:b/>
                <w:u w:val="single"/>
              </w:rPr>
            </w:pPr>
          </w:p>
          <w:p w14:paraId="7F83CECB" w14:textId="77777777" w:rsidR="00A36ED9" w:rsidRPr="00C951AA" w:rsidRDefault="00A36ED9" w:rsidP="00A36ED9">
            <w:pPr>
              <w:jc w:val="center"/>
              <w:rPr>
                <w:b/>
                <w:u w:val="single"/>
              </w:rPr>
            </w:pPr>
            <w:r w:rsidRPr="00C951AA">
              <w:rPr>
                <w:b/>
                <w:u w:val="single"/>
              </w:rPr>
              <w:t>YOGA</w:t>
            </w:r>
          </w:p>
          <w:p w14:paraId="7EA12BFE" w14:textId="77777777" w:rsidR="00A36ED9" w:rsidRDefault="00A36ED9" w:rsidP="00A36ED9">
            <w:r w:rsidRPr="0010487F">
              <w:t xml:space="preserve">Follow an online yoga video with </w:t>
            </w:r>
            <w:r w:rsidRPr="00C951AA">
              <w:rPr>
                <w:b/>
              </w:rPr>
              <w:t>Cosmic Kids</w:t>
            </w:r>
            <w:r>
              <w:rPr>
                <w:b/>
              </w:rPr>
              <w:t>.</w:t>
            </w:r>
            <w:r w:rsidRPr="00C951AA">
              <w:t xml:space="preserve"> I had a go at the </w:t>
            </w:r>
            <w:r>
              <w:t xml:space="preserve">Minecraft one this week </w:t>
            </w:r>
            <w:r w:rsidRPr="00C951AA">
              <w:t>and it</w:t>
            </w:r>
            <w:r>
              <w:t xml:space="preserve"> was good fun</w:t>
            </w:r>
            <w:r w:rsidRPr="00C951AA">
              <w:t>!</w:t>
            </w:r>
          </w:p>
          <w:p w14:paraId="08219EFF" w14:textId="77777777" w:rsidR="00A36ED9" w:rsidRDefault="00A36ED9" w:rsidP="00A36ED9"/>
          <w:p w14:paraId="0CDD4986" w14:textId="77777777" w:rsidR="00A36ED9" w:rsidRDefault="00A36ED9" w:rsidP="00A36ED9">
            <w:pPr>
              <w:jc w:val="center"/>
              <w:rPr>
                <w:b/>
                <w:u w:val="single"/>
              </w:rPr>
            </w:pPr>
            <w:r w:rsidRPr="00A36ED9">
              <w:rPr>
                <w:b/>
                <w:u w:val="single"/>
              </w:rPr>
              <w:t>LEARN A DANCE ROUTINE WITH OTI MABUSE</w:t>
            </w:r>
          </w:p>
          <w:p w14:paraId="205A4597" w14:textId="77777777" w:rsidR="00A36ED9" w:rsidRDefault="00A36ED9" w:rsidP="00A36ED9">
            <w:proofErr w:type="spellStart"/>
            <w:r>
              <w:t>Oti</w:t>
            </w:r>
            <w:proofErr w:type="spellEnd"/>
            <w:r>
              <w:t xml:space="preserve"> </w:t>
            </w:r>
            <w:proofErr w:type="spellStart"/>
            <w:r>
              <w:t>Mabuse</w:t>
            </w:r>
            <w:proofErr w:type="spellEnd"/>
            <w:r>
              <w:t xml:space="preserve"> from ‘Strictly come Dancing’ and ‘The greatest Dancer’ is doing daily dance lessons for children on </w:t>
            </w:r>
            <w:proofErr w:type="spellStart"/>
            <w:r>
              <w:t>Youtube</w:t>
            </w:r>
            <w:proofErr w:type="spellEnd"/>
            <w:r>
              <w:t>. I really enjoyed the routine I learnt this week! Have a look if you can.</w:t>
            </w:r>
          </w:p>
          <w:p w14:paraId="422C7644" w14:textId="77777777" w:rsidR="00A36ED9" w:rsidRDefault="00A36ED9" w:rsidP="00A36ED9"/>
          <w:p w14:paraId="3EC1E253" w14:textId="77777777" w:rsidR="008B5556" w:rsidRDefault="008B5556" w:rsidP="00A36ED9"/>
          <w:p w14:paraId="2F1458E7" w14:textId="77777777" w:rsidR="008B5556" w:rsidRDefault="008B5556" w:rsidP="00A36ED9"/>
          <w:p w14:paraId="3AA36C16" w14:textId="77777777" w:rsidR="008B5556" w:rsidRDefault="008B5556" w:rsidP="00A36ED9"/>
          <w:p w14:paraId="2A765D7D" w14:textId="77777777" w:rsidR="00A36ED9" w:rsidRPr="00C951AA" w:rsidRDefault="00A36ED9" w:rsidP="00A36ED9">
            <w:pPr>
              <w:jc w:val="center"/>
              <w:rPr>
                <w:b/>
                <w:u w:val="single"/>
              </w:rPr>
            </w:pPr>
            <w:r w:rsidRPr="00C951AA">
              <w:rPr>
                <w:b/>
                <w:u w:val="single"/>
              </w:rPr>
              <w:t>EXERCISE</w:t>
            </w:r>
          </w:p>
          <w:p w14:paraId="19ED418E" w14:textId="77777777" w:rsidR="00A36ED9" w:rsidRDefault="00E14CE1" w:rsidP="00A36ED9">
            <w:pPr>
              <w:jc w:val="center"/>
            </w:pPr>
            <w:hyperlink r:id="rId12" w:history="1">
              <w:r w:rsidR="00A36ED9" w:rsidRPr="00772491">
                <w:rPr>
                  <w:rStyle w:val="Hyperlink"/>
                </w:rPr>
                <w:t>www.gonoodle.com</w:t>
              </w:r>
            </w:hyperlink>
          </w:p>
          <w:p w14:paraId="3DF8A074" w14:textId="77777777" w:rsidR="00A36ED9" w:rsidRDefault="00A36ED9" w:rsidP="00A36ED9">
            <w:r>
              <w:t>Try this website for some motivating exercise fun.</w:t>
            </w:r>
          </w:p>
          <w:p w14:paraId="06306101" w14:textId="77777777" w:rsidR="00A36ED9" w:rsidRDefault="00A36ED9" w:rsidP="00A36ED9"/>
          <w:p w14:paraId="09061532" w14:textId="77777777" w:rsidR="007D4AF2" w:rsidRDefault="007D4AF2" w:rsidP="007D4AF2">
            <w:pPr>
              <w:jc w:val="center"/>
              <w:rPr>
                <w:b/>
                <w:u w:val="single"/>
              </w:rPr>
            </w:pPr>
            <w:r w:rsidRPr="00C951AA">
              <w:rPr>
                <w:b/>
                <w:u w:val="single"/>
              </w:rPr>
              <w:t>ROCK KIDZ LIVE</w:t>
            </w:r>
          </w:p>
          <w:p w14:paraId="4967CA9F" w14:textId="77777777" w:rsidR="007D4AF2" w:rsidRDefault="007D4AF2" w:rsidP="007D4AF2">
            <w:r w:rsidRPr="00C951AA">
              <w:t>A daily live sing along to some rock tunes. Lots of fun and you don’t have to be particularly tuneful!</w:t>
            </w:r>
          </w:p>
          <w:p w14:paraId="2DD51D17" w14:textId="77777777" w:rsidR="009E1842" w:rsidRDefault="009E1842" w:rsidP="007D4AF2"/>
          <w:p w14:paraId="63C9C156" w14:textId="77777777" w:rsidR="009E1842" w:rsidRDefault="009E1842" w:rsidP="009E18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OBSTACLE COURSE</w:t>
            </w:r>
          </w:p>
          <w:p w14:paraId="4E0AF31B" w14:textId="77777777" w:rsidR="009E1842" w:rsidRPr="009E1842" w:rsidRDefault="009E1842" w:rsidP="009E1842">
            <w:r>
              <w:t>Can you make an obstacle course where you live? Inside or outside. Time yourself and your family members!</w:t>
            </w:r>
          </w:p>
          <w:p w14:paraId="151D3E1C" w14:textId="77777777" w:rsidR="007D4AF2" w:rsidRDefault="007D4AF2" w:rsidP="00A36ED9"/>
          <w:p w14:paraId="1DE46FD9" w14:textId="77777777" w:rsidR="009E1842" w:rsidRPr="00A36ED9" w:rsidRDefault="009E1842" w:rsidP="00A36ED9"/>
          <w:p w14:paraId="5FA389BC" w14:textId="77777777" w:rsidR="006A3780" w:rsidRDefault="006A3780"/>
        </w:tc>
        <w:tc>
          <w:tcPr>
            <w:tcW w:w="1488" w:type="dxa"/>
            <w:shd w:val="clear" w:color="auto" w:fill="FFC000"/>
          </w:tcPr>
          <w:p w14:paraId="1FE7CA17" w14:textId="77777777" w:rsidR="006A3780" w:rsidRDefault="007D4AF2" w:rsidP="007D4AF2">
            <w:pPr>
              <w:jc w:val="center"/>
              <w:rPr>
                <w:b/>
                <w:u w:val="single"/>
              </w:rPr>
            </w:pPr>
            <w:r w:rsidRPr="007D4AF2">
              <w:rPr>
                <w:b/>
                <w:u w:val="single"/>
              </w:rPr>
              <w:lastRenderedPageBreak/>
              <w:t>READ EVERY DAY</w:t>
            </w:r>
          </w:p>
          <w:p w14:paraId="1A409133" w14:textId="77777777" w:rsidR="007D4AF2" w:rsidRDefault="007D4AF2" w:rsidP="007D4AF2">
            <w:r w:rsidRPr="007D4AF2">
              <w:t xml:space="preserve">Make sure you read something that you enjoy for </w:t>
            </w:r>
            <w:r w:rsidRPr="00290567">
              <w:rPr>
                <w:b/>
              </w:rPr>
              <w:t>at least 20 minutes each day</w:t>
            </w:r>
            <w:r w:rsidRPr="007D4AF2">
              <w:t>.</w:t>
            </w:r>
            <w:r>
              <w:t xml:space="preserve"> If you are struggling to find something to read, </w:t>
            </w:r>
            <w:r w:rsidR="00290567">
              <w:t xml:space="preserve">please </w:t>
            </w:r>
            <w:r>
              <w:t>email me and I will give you some good suggestions for books that I’ve recently enjoyed.</w:t>
            </w:r>
          </w:p>
          <w:p w14:paraId="3A0F17E3" w14:textId="77777777" w:rsidR="008B5556" w:rsidRDefault="008B5556" w:rsidP="007D4AF2"/>
          <w:p w14:paraId="70142871" w14:textId="77777777" w:rsidR="007D4AF2" w:rsidRDefault="007D4AF2" w:rsidP="007D4AF2">
            <w:r>
              <w:t>*Re-design the front cover of a book you have enjoyed.</w:t>
            </w:r>
          </w:p>
          <w:p w14:paraId="5060741B" w14:textId="77777777" w:rsidR="009E1842" w:rsidRDefault="009E1842" w:rsidP="007D4AF2"/>
          <w:p w14:paraId="1F530FCB" w14:textId="782AD781" w:rsidR="007D4AF2" w:rsidRDefault="007D4AF2" w:rsidP="007D4AF2">
            <w:r>
              <w:t>*Take a character from the book you are reading, sketch them and then write facts about them around the sketch.</w:t>
            </w:r>
          </w:p>
          <w:p w14:paraId="1E9A7949" w14:textId="272B9E18" w:rsidR="004A721D" w:rsidRDefault="004A721D" w:rsidP="007D4AF2"/>
          <w:p w14:paraId="4F5CB784" w14:textId="32F910A8" w:rsidR="004A721D" w:rsidRDefault="004A721D" w:rsidP="007D4AF2"/>
          <w:p w14:paraId="1800BE5F" w14:textId="77777777" w:rsidR="004A721D" w:rsidRDefault="004A721D" w:rsidP="007D4AF2"/>
          <w:p w14:paraId="5091AC5F" w14:textId="77777777" w:rsidR="008B5556" w:rsidRDefault="008B5556" w:rsidP="007D4AF2"/>
          <w:p w14:paraId="7F8E993E" w14:textId="77777777" w:rsidR="008B5556" w:rsidRPr="00262114" w:rsidRDefault="00262114" w:rsidP="00262114">
            <w:pPr>
              <w:jc w:val="center"/>
              <w:rPr>
                <w:b/>
                <w:u w:val="single"/>
              </w:rPr>
            </w:pPr>
            <w:r w:rsidRPr="00262114">
              <w:rPr>
                <w:b/>
                <w:u w:val="single"/>
              </w:rPr>
              <w:t>BOOK QUIZ</w:t>
            </w:r>
          </w:p>
          <w:p w14:paraId="1C99CC79" w14:textId="77777777" w:rsidR="008B5556" w:rsidRDefault="008B5556" w:rsidP="008B5556">
            <w:r>
              <w:t>*Can you find a book which is set on the beach?</w:t>
            </w:r>
          </w:p>
          <w:p w14:paraId="5345F5A1" w14:textId="77777777" w:rsidR="008B5556" w:rsidRDefault="008B5556" w:rsidP="008B5556">
            <w:r>
              <w:t>*Can you find out who these Brighton/local authors are by their initials?</w:t>
            </w:r>
          </w:p>
          <w:p w14:paraId="3DECF9C1" w14:textId="77777777" w:rsidR="008B5556" w:rsidRDefault="008B5556" w:rsidP="008B5556">
            <w:r>
              <w:t>MGL</w:t>
            </w:r>
          </w:p>
          <w:p w14:paraId="473639E7" w14:textId="77777777" w:rsidR="008B5556" w:rsidRDefault="008B5556" w:rsidP="008B5556">
            <w:r>
              <w:t>SED</w:t>
            </w:r>
          </w:p>
          <w:p w14:paraId="06583620" w14:textId="77777777" w:rsidR="008B5556" w:rsidRDefault="008B5556" w:rsidP="008B5556">
            <w:r>
              <w:t>DW</w:t>
            </w:r>
          </w:p>
          <w:p w14:paraId="01212FFD" w14:textId="77777777" w:rsidR="008B5556" w:rsidRDefault="008B5556" w:rsidP="008B5556">
            <w:r>
              <w:t>SB</w:t>
            </w:r>
          </w:p>
          <w:p w14:paraId="713A9F86" w14:textId="77777777" w:rsidR="008B5556" w:rsidRDefault="00262114" w:rsidP="008B5556">
            <w:r>
              <w:t>TT</w:t>
            </w:r>
          </w:p>
          <w:p w14:paraId="7106D4BC" w14:textId="77777777" w:rsidR="009E1842" w:rsidRDefault="009E1842" w:rsidP="008B5556"/>
          <w:p w14:paraId="2E1C1BD2" w14:textId="77777777" w:rsidR="009E1842" w:rsidRDefault="009E1842" w:rsidP="009E1842">
            <w:pPr>
              <w:jc w:val="center"/>
              <w:rPr>
                <w:b/>
                <w:u w:val="single"/>
              </w:rPr>
            </w:pPr>
            <w:bookmarkStart w:id="0" w:name="_GoBack"/>
            <w:r w:rsidRPr="009E1842">
              <w:rPr>
                <w:b/>
                <w:u w:val="single"/>
              </w:rPr>
              <w:t>BOOK IN A BOX</w:t>
            </w:r>
          </w:p>
          <w:p w14:paraId="076413F2" w14:textId="77777777" w:rsidR="009E1842" w:rsidRDefault="009E1842" w:rsidP="009E1842">
            <w:r w:rsidRPr="009E1842">
              <w:t>Can you create your favourite book in a shoe box?</w:t>
            </w:r>
            <w:r>
              <w:t xml:space="preserve"> Here is an example of ‘Charlotte’s Web’</w:t>
            </w:r>
          </w:p>
          <w:p w14:paraId="255DD76C" w14:textId="77777777" w:rsidR="009E1842" w:rsidRDefault="009E1842" w:rsidP="009E1842"/>
          <w:bookmarkEnd w:id="0"/>
          <w:p w14:paraId="1C1E2008" w14:textId="77777777" w:rsidR="009E1842" w:rsidRPr="009E1842" w:rsidRDefault="009E1842" w:rsidP="009E1842">
            <w:r>
              <w:rPr>
                <w:noProof/>
                <w:lang w:eastAsia="en-GB"/>
              </w:rPr>
              <w:drawing>
                <wp:inline distT="0" distB="0" distL="0" distR="0" wp14:anchorId="3CB1594C" wp14:editId="7ABB9BF6">
                  <wp:extent cx="1067812" cy="846973"/>
                  <wp:effectExtent l="0" t="0" r="0" b="0"/>
                  <wp:docPr id="1" name="Picture 1" descr="Pin on kids shoe box diorama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kids shoe box diorama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26" cy="86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F858F" w14:textId="77777777" w:rsidR="009E1842" w:rsidRDefault="009E1842" w:rsidP="00262114">
            <w:pPr>
              <w:jc w:val="center"/>
              <w:rPr>
                <w:b/>
                <w:u w:val="single"/>
              </w:rPr>
            </w:pPr>
          </w:p>
          <w:p w14:paraId="307390B2" w14:textId="77777777" w:rsidR="009E1842" w:rsidRDefault="009E1842" w:rsidP="00262114">
            <w:pPr>
              <w:jc w:val="center"/>
              <w:rPr>
                <w:b/>
                <w:u w:val="single"/>
              </w:rPr>
            </w:pPr>
          </w:p>
          <w:p w14:paraId="5C82DD05" w14:textId="77777777" w:rsidR="00262114" w:rsidRDefault="00262114" w:rsidP="00262114">
            <w:pPr>
              <w:jc w:val="center"/>
              <w:rPr>
                <w:b/>
                <w:u w:val="single"/>
              </w:rPr>
            </w:pPr>
            <w:r w:rsidRPr="00262114">
              <w:rPr>
                <w:b/>
                <w:u w:val="single"/>
              </w:rPr>
              <w:t>STORYTIME WITH DAVID WALLIAMS</w:t>
            </w:r>
          </w:p>
          <w:p w14:paraId="2365F949" w14:textId="77777777" w:rsidR="00262114" w:rsidRPr="00262114" w:rsidRDefault="00262114" w:rsidP="00262114">
            <w:r>
              <w:t>11am every day.</w:t>
            </w:r>
          </w:p>
          <w:p w14:paraId="1A1931A6" w14:textId="77777777" w:rsidR="00262114" w:rsidRDefault="00262114" w:rsidP="008B5556"/>
          <w:p w14:paraId="539275C2" w14:textId="77777777" w:rsidR="007D4AF2" w:rsidRDefault="007D4AF2" w:rsidP="007D4AF2"/>
          <w:p w14:paraId="34BC861E" w14:textId="77777777" w:rsidR="007D4AF2" w:rsidRPr="007D4AF2" w:rsidRDefault="007D4AF2" w:rsidP="007D4AF2"/>
        </w:tc>
      </w:tr>
    </w:tbl>
    <w:p w14:paraId="13F51849" w14:textId="77777777" w:rsidR="00C54E66" w:rsidRDefault="00C54E66"/>
    <w:sectPr w:rsidR="00C54E6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7DDA7" w14:textId="77777777" w:rsidR="00E14CE1" w:rsidRDefault="00E14CE1" w:rsidP="006A3780">
      <w:pPr>
        <w:spacing w:after="0" w:line="240" w:lineRule="auto"/>
      </w:pPr>
      <w:r>
        <w:separator/>
      </w:r>
    </w:p>
  </w:endnote>
  <w:endnote w:type="continuationSeparator" w:id="0">
    <w:p w14:paraId="74A183CD" w14:textId="77777777" w:rsidR="00E14CE1" w:rsidRDefault="00E14CE1" w:rsidP="006A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7854" w14:textId="77777777" w:rsidR="00E14CE1" w:rsidRDefault="00E14CE1" w:rsidP="006A3780">
      <w:pPr>
        <w:spacing w:after="0" w:line="240" w:lineRule="auto"/>
      </w:pPr>
      <w:r>
        <w:separator/>
      </w:r>
    </w:p>
  </w:footnote>
  <w:footnote w:type="continuationSeparator" w:id="0">
    <w:p w14:paraId="4E8883FD" w14:textId="77777777" w:rsidR="00E14CE1" w:rsidRDefault="00E14CE1" w:rsidP="006A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6A87" w14:textId="77777777" w:rsidR="006A3780" w:rsidRDefault="006A378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38F2AE" wp14:editId="14C2C4B2">
              <wp:simplePos x="0" y="0"/>
              <wp:positionH relativeFrom="column">
                <wp:posOffset>-629392</wp:posOffset>
              </wp:positionH>
              <wp:positionV relativeFrom="paragraph">
                <wp:posOffset>318332</wp:posOffset>
              </wp:positionV>
              <wp:extent cx="6902450" cy="1404620"/>
              <wp:effectExtent l="0" t="0" r="12700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09F15" w14:textId="77777777" w:rsidR="006A3780" w:rsidRPr="00F83C41" w:rsidRDefault="006A3780" w:rsidP="006A3780">
                          <w:pPr>
                            <w:shd w:val="clear" w:color="auto" w:fill="D9D9D9" w:themeFill="background1" w:themeFillShade="D9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Year 5 Learning Activities – Week Two </w:t>
                          </w:r>
                          <w:r>
                            <w:t xml:space="preserve">Please read through the choice of activities with your grown-ups. Your parents / carers can send pictures of your learning or ask any questions via my email account: </w:t>
                          </w:r>
                          <w:hyperlink r:id="rId1" w:history="1">
                            <w:r w:rsidRPr="00E461A0">
                              <w:rPr>
                                <w:rStyle w:val="Hyperlink"/>
                              </w:rPr>
                              <w:t>lizsoar@st-bartholomews.brighton-hove.sch.uk</w:t>
                            </w:r>
                          </w:hyperlink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449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55pt;margin-top:25.05pt;width:5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jx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">
              <v:textbox style="mso-fit-shape-to-text:t">
                <w:txbxContent>
                  <w:p w:rsidR="006A3780" w:rsidRPr="00F83C41" w:rsidRDefault="006A3780" w:rsidP="006A3780">
                    <w:pPr>
                      <w:shd w:val="clear" w:color="auto" w:fill="D9D9D9" w:themeFill="background1" w:themeFillShade="D9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Year 5 Learning Activities – Week Two </w:t>
                    </w:r>
                    <w:r>
                      <w:t xml:space="preserve">Please read through the choice of activities with your grown-ups. Your parents / carers can send pictures of your learning or ask any questions via my email account: </w:t>
                    </w:r>
                    <w:hyperlink r:id="rId2" w:history="1">
                      <w:r w:rsidRPr="00E461A0">
                        <w:rPr>
                          <w:rStyle w:val="Hyperlink"/>
                        </w:rPr>
                        <w:t>lizsoar@st-bartholomews.brighton-hove.sch.uk</w:t>
                      </w:r>
                    </w:hyperlink>
                    <w: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69B989A" w14:textId="77777777" w:rsidR="006A3780" w:rsidRDefault="006A3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1E0E"/>
    <w:multiLevelType w:val="hybridMultilevel"/>
    <w:tmpl w:val="5F50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6308C"/>
    <w:multiLevelType w:val="hybridMultilevel"/>
    <w:tmpl w:val="6A80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587"/>
    <w:multiLevelType w:val="hybridMultilevel"/>
    <w:tmpl w:val="5BBE1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80"/>
    <w:rsid w:val="0008335E"/>
    <w:rsid w:val="00262114"/>
    <w:rsid w:val="00290567"/>
    <w:rsid w:val="002B62EB"/>
    <w:rsid w:val="004A721D"/>
    <w:rsid w:val="006A3780"/>
    <w:rsid w:val="007D4AF2"/>
    <w:rsid w:val="008B5556"/>
    <w:rsid w:val="009525C7"/>
    <w:rsid w:val="009E1842"/>
    <w:rsid w:val="00A15027"/>
    <w:rsid w:val="00A36ED9"/>
    <w:rsid w:val="00C54E66"/>
    <w:rsid w:val="00D8177A"/>
    <w:rsid w:val="00E14CE1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28FF6"/>
  <w15:chartTrackingRefBased/>
  <w15:docId w15:val="{578E644B-03C0-4CBF-B994-8557CA65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7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80"/>
  </w:style>
  <w:style w:type="paragraph" w:styleId="Footer">
    <w:name w:val="footer"/>
    <w:basedOn w:val="Normal"/>
    <w:link w:val="FooterChar"/>
    <w:uiPriority w:val="99"/>
    <w:unhideWhenUsed/>
    <w:rsid w:val="006A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80"/>
  </w:style>
  <w:style w:type="paragraph" w:styleId="ListParagraph">
    <w:name w:val="List Paragraph"/>
    <w:basedOn w:val="Normal"/>
    <w:uiPriority w:val="34"/>
    <w:qFormat/>
    <w:rsid w:val="002B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thetrainingspace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ollins.co.uk/pages/support-learning-at-home" TargetMode="External"/><Relationship Id="rId12" Type="http://schemas.openxmlformats.org/officeDocument/2006/relationships/hyperlink" Target="http://www.gonoodl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eemath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bble365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zsoar@st-bartholomews.brighton-hove.sch.uk" TargetMode="External"/><Relationship Id="rId1" Type="http://schemas.openxmlformats.org/officeDocument/2006/relationships/hyperlink" Target="mailto:lizsoar@st-bartholomews.brighton-hov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Soar</dc:creator>
  <cp:keywords/>
  <dc:description/>
  <cp:lastModifiedBy>Fiona Keeling</cp:lastModifiedBy>
  <cp:revision>3</cp:revision>
  <dcterms:created xsi:type="dcterms:W3CDTF">2020-03-29T11:15:00Z</dcterms:created>
  <dcterms:modified xsi:type="dcterms:W3CDTF">2020-03-29T11:26:00Z</dcterms:modified>
</cp:coreProperties>
</file>